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02930DF1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5E8A7951" w14:textId="77777777" w:rsidR="00AF5A8C" w:rsidRDefault="00AF5A8C" w:rsidP="00364898">
      <w:pPr>
        <w:rPr>
          <w:lang w:val="en-US"/>
        </w:rPr>
      </w:pPr>
    </w:p>
    <w:p w14:paraId="6576A8AD" w14:textId="4AE12D54" w:rsidR="00A2587E" w:rsidRPr="00364898" w:rsidRDefault="0080041F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4D665" wp14:editId="0402B15A">
            <wp:extent cx="5731510" cy="3275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7EA" w14:textId="77777777" w:rsidR="00AF5A8C" w:rsidRDefault="00AF5A8C">
      <w:pPr>
        <w:rPr>
          <w:lang w:val="en-US"/>
        </w:rPr>
      </w:pPr>
    </w:p>
    <w:p w14:paraId="25E3D87B" w14:textId="7B4A49BC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  <w:r w:rsidR="00706203">
        <w:rPr>
          <w:lang w:val="en-US"/>
        </w:rPr>
        <w:t xml:space="preserve"> ALT, alanine aminotransferase. CRP, c-reactive protein. TG, triglycerides.</w:t>
      </w:r>
      <w:r w:rsidR="001A1191">
        <w:rPr>
          <w:lang w:val="en-US"/>
        </w:rPr>
        <w:t xml:space="preserve"> SD, standard deviation.</w:t>
      </w:r>
      <w:r w:rsidR="00DB47A3">
        <w:rPr>
          <w:lang w:val="en-US"/>
        </w:rPr>
        <w:t xml:space="preserve"> CI, confidence interval.</w:t>
      </w:r>
    </w:p>
    <w:p w14:paraId="61E0242E" w14:textId="2B05EE9D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</w:t>
      </w:r>
      <w:r w:rsidR="00404611">
        <w:rPr>
          <w:lang w:val="en-US"/>
        </w:rPr>
        <w:t xml:space="preserve"> </w:t>
      </w:r>
      <w:r w:rsidR="00D8156B">
        <w:rPr>
          <w:lang w:val="en-US"/>
        </w:rPr>
        <w:t>concentration</w:t>
      </w:r>
      <w:commentRangeEnd w:id="1"/>
      <w:r w:rsidR="001E1663">
        <w:rPr>
          <w:rStyle w:val="CommentReference"/>
        </w:rPr>
        <w:commentReference w:id="1"/>
      </w:r>
    </w:p>
    <w:p w14:paraId="1D9FC558" w14:textId="77777777" w:rsidR="00E95305" w:rsidRDefault="00E95305">
      <w:pPr>
        <w:rPr>
          <w:lang w:val="en-US"/>
        </w:rPr>
      </w:pPr>
    </w:p>
    <w:p w14:paraId="6C293F05" w14:textId="2BCB1044" w:rsidR="009B0E9E" w:rsidRDefault="00E953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BCA6F" wp14:editId="418EBCB8">
            <wp:extent cx="5731510" cy="477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ACE" w14:textId="77777777" w:rsidR="00E95305" w:rsidRDefault="00E95305">
      <w:pPr>
        <w:rPr>
          <w:lang w:val="en-US"/>
        </w:rPr>
      </w:pPr>
    </w:p>
    <w:p w14:paraId="735E4F48" w14:textId="1BEAC6D9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r w:rsidR="006D057C">
        <w:rPr>
          <w:lang w:val="en-US"/>
        </w:rPr>
        <w:t>sex,</w:t>
      </w:r>
      <w:r w:rsidR="0048165C">
        <w:rPr>
          <w:lang w:val="en-US"/>
        </w:rPr>
        <w:t xml:space="preserve"> and top ten genetic principal components.</w:t>
      </w:r>
      <w:r w:rsidR="0020739A">
        <w:rPr>
          <w:lang w:val="en-US"/>
        </w:rPr>
        <w:t xml:space="preserve"> </w:t>
      </w:r>
      <w:r w:rsidR="00B755A4">
        <w:rPr>
          <w:lang w:val="en-US"/>
        </w:rPr>
        <w:t>Gene name is the nearest gene by chromosomal position.</w:t>
      </w:r>
      <w:r w:rsidR="00636D0C">
        <w:rPr>
          <w:lang w:val="en-US"/>
        </w:rPr>
        <w:t xml:space="preserve"> SD, standard deviation. CI, confidence interval.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2"/>
      <w:commentRangeStart w:id="3"/>
      <w:commentRangeStart w:id="4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2"/>
      <w:r w:rsidR="001E1663">
        <w:rPr>
          <w:rStyle w:val="CommentReference"/>
        </w:rPr>
        <w:commentReference w:id="2"/>
      </w:r>
      <w:commentRangeEnd w:id="3"/>
      <w:r w:rsidR="008C7AF3">
        <w:rPr>
          <w:rStyle w:val="CommentReference"/>
        </w:rPr>
        <w:commentReference w:id="3"/>
      </w:r>
      <w:commentRangeEnd w:id="4"/>
      <w:r w:rsidR="00F22A5A">
        <w:rPr>
          <w:rStyle w:val="CommentReference"/>
        </w:rPr>
        <w:commentReference w:id="4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7FB0E363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475" w:type="dxa"/>
          </w:tcPr>
          <w:p w14:paraId="0A984140" w14:textId="48009983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099" w:type="dxa"/>
          </w:tcPr>
          <w:p w14:paraId="0E0BEF26" w14:textId="5C023250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25" w:type="dxa"/>
          </w:tcPr>
          <w:p w14:paraId="5242C316" w14:textId="5B510758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5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004B47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="00425DB9" w:rsidRPr="00425DB9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65A12A8A" w14:textId="08B6F28D" w:rsidR="00863F0D" w:rsidRPr="00425DB9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863F0D">
        <w:rPr>
          <w:lang w:val="en-US"/>
        </w:rPr>
        <w:t xml:space="preserve"> </w:t>
      </w:r>
      <w:r w:rsidR="00863F0D">
        <w:rPr>
          <w:rFonts w:cs="Courier New"/>
        </w:rPr>
        <w:sym w:font="Symbol" w:char="F06D"/>
      </w:r>
      <w:r w:rsidR="00863F0D">
        <w:rPr>
          <w:lang w:val="en-US"/>
        </w:rPr>
        <w:t xml:space="preserve">, SNP per allele effect on mean. </w:t>
      </w:r>
      <w:r w:rsidR="00863F0D">
        <w:rPr>
          <w:rFonts w:cs="Courier New"/>
        </w:rPr>
        <w:sym w:font="Symbol" w:char="F07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, SNP per allele effect on variance. </w:t>
      </w:r>
      <w:r w:rsidR="00863F0D">
        <w:rPr>
          <w:rFonts w:cs="Courier New"/>
        </w:rPr>
        <w:sym w:font="Symbol" w:char="F05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>, SNP</w:t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 per allele effect on variance.</w:t>
      </w:r>
      <w:r w:rsidR="00425DB9">
        <w:rPr>
          <w:rFonts w:cs="Courier New"/>
        </w:rPr>
        <w:t xml:space="preserve"> P</w:t>
      </w:r>
      <w:r w:rsidR="00425DB9">
        <w:rPr>
          <w:rFonts w:cs="Courier New"/>
        </w:rPr>
        <w:sym w:font="Symbol" w:char="F06D"/>
      </w:r>
      <w:r w:rsidR="00425DB9">
        <w:rPr>
          <w:rFonts w:cs="Courier New"/>
        </w:rPr>
        <w:t>, test for SNP mean effect. P</w:t>
      </w:r>
      <w:r w:rsidR="00425DB9">
        <w:rPr>
          <w:rFonts w:cs="Courier New"/>
        </w:rPr>
        <w:sym w:font="Symbol" w:char="F073"/>
      </w:r>
      <w:r w:rsidR="00425DB9" w:rsidRPr="00425DB9">
        <w:rPr>
          <w:rFonts w:cs="Courier New"/>
          <w:vertAlign w:val="superscript"/>
        </w:rPr>
        <w:t>2</w:t>
      </w:r>
      <w:r w:rsidR="00425DB9">
        <w:rPr>
          <w:rFonts w:cs="Courier New"/>
        </w:rPr>
        <w:t>, test for SNP variance effect.</w:t>
      </w:r>
    </w:p>
    <w:p w14:paraId="4B068177" w14:textId="6D656358" w:rsidR="00E03F41" w:rsidRDefault="00863F0D">
      <w:pPr>
        <w:rPr>
          <w:lang w:val="en-US"/>
        </w:rPr>
      </w:pPr>
      <w:r>
        <w:rPr>
          <w:lang w:val="en-US"/>
        </w:rPr>
        <w:t xml:space="preserve"> 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5"/>
      <w:commentRangeStart w:id="6"/>
      <w:commentRangeStart w:id="7"/>
      <w:commentRangeStart w:id="8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5"/>
      <w:r w:rsidR="00076234">
        <w:rPr>
          <w:rStyle w:val="CommentReference"/>
        </w:rPr>
        <w:commentReference w:id="5"/>
      </w:r>
      <w:commentRangeEnd w:id="6"/>
      <w:r w:rsidR="000C553F">
        <w:rPr>
          <w:rStyle w:val="CommentReference"/>
        </w:rPr>
        <w:commentReference w:id="6"/>
      </w:r>
      <w:commentRangeEnd w:id="7"/>
      <w:r w:rsidR="000C553F">
        <w:rPr>
          <w:rStyle w:val="CommentReference"/>
        </w:rPr>
        <w:commentReference w:id="7"/>
      </w:r>
      <w:commentRangeEnd w:id="8"/>
      <w:r w:rsidR="00667C59">
        <w:rPr>
          <w:rStyle w:val="CommentReference"/>
        </w:rPr>
        <w:commentReference w:id="8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9"/>
      <w:commentRangeStart w:id="10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9"/>
      <w:r w:rsidR="00DC4F94">
        <w:rPr>
          <w:rStyle w:val="CommentReference"/>
        </w:rPr>
        <w:commentReference w:id="9"/>
      </w:r>
      <w:commentRangeEnd w:id="10"/>
      <w:r w:rsidR="009074B0">
        <w:rPr>
          <w:rStyle w:val="CommentReference"/>
        </w:rPr>
        <w:commentReference w:id="10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commentRangeStart w:id="11"/>
      <w:commentRangeStart w:id="12"/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11"/>
      <w:r w:rsidR="004D6359">
        <w:rPr>
          <w:rStyle w:val="CommentReference"/>
        </w:rPr>
        <w:commentReference w:id="11"/>
      </w:r>
      <w:commentRangeEnd w:id="12"/>
      <w:r w:rsidR="00AB7230">
        <w:rPr>
          <w:rStyle w:val="CommentReference"/>
        </w:rPr>
        <w:commentReference w:id="12"/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13" w:name="OLE_LINK1"/>
      <w:bookmarkStart w:id="1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6501AB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6501AB">
        <w:rPr>
          <w:lang w:val="en-US"/>
        </w:rPr>
        <w:t>ApoA</w:t>
      </w:r>
      <w:proofErr w:type="spellEnd"/>
      <w:r w:rsidR="006501AB">
        <w:rPr>
          <w:lang w:val="en-US"/>
        </w:rPr>
        <w:t xml:space="preserve">, Apolipoprotein A. </w:t>
      </w:r>
      <w:proofErr w:type="spellStart"/>
      <w:r w:rsidR="006501AB">
        <w:rPr>
          <w:lang w:val="en-US"/>
        </w:rPr>
        <w:t>ApoB</w:t>
      </w:r>
      <w:proofErr w:type="spellEnd"/>
      <w:r w:rsidR="006501AB">
        <w:rPr>
          <w:lang w:val="en-US"/>
        </w:rPr>
        <w:t xml:space="preserve">, apolipoprotein B. CRP, c-reactive protein. Direct BR, direct bilirubin. GGT, </w:t>
      </w:r>
      <w:r w:rsidR="006501AB" w:rsidRPr="009B0E9E">
        <w:rPr>
          <w:lang w:val="en-US"/>
        </w:rPr>
        <w:t xml:space="preserve">Gamma </w:t>
      </w:r>
      <w:proofErr w:type="spellStart"/>
      <w:r w:rsidR="006501AB" w:rsidRPr="009B0E9E">
        <w:rPr>
          <w:lang w:val="en-US"/>
        </w:rPr>
        <w:t>glutamyltransferase</w:t>
      </w:r>
      <w:proofErr w:type="spellEnd"/>
      <w:r w:rsidR="006501AB">
        <w:rPr>
          <w:lang w:val="en-US"/>
        </w:rPr>
        <w:t xml:space="preserve">. HDL, high-density lipoprotein. HbA1C, glycated </w:t>
      </w:r>
      <w:proofErr w:type="spellStart"/>
      <w:r w:rsidR="006501AB">
        <w:rPr>
          <w:lang w:val="en-US"/>
        </w:rPr>
        <w:t>haemoglobin</w:t>
      </w:r>
      <w:proofErr w:type="spellEnd"/>
      <w:r w:rsidR="006501AB">
        <w:rPr>
          <w:lang w:val="en-US"/>
        </w:rPr>
        <w:t xml:space="preserve">. IGF-1, insulin growth factor. LDL, low-density lipoprotein. </w:t>
      </w:r>
      <w:proofErr w:type="spellStart"/>
      <w:r w:rsidR="006501AB">
        <w:rPr>
          <w:lang w:val="en-US"/>
        </w:rPr>
        <w:t>LipoA</w:t>
      </w:r>
      <w:proofErr w:type="spellEnd"/>
      <w:r w:rsidR="006501AB">
        <w:rPr>
          <w:lang w:val="en-US"/>
        </w:rPr>
        <w:t xml:space="preserve">, </w:t>
      </w:r>
      <w:proofErr w:type="spellStart"/>
      <w:r w:rsidR="006501AB">
        <w:rPr>
          <w:lang w:val="en-US"/>
        </w:rPr>
        <w:t>liprotein</w:t>
      </w:r>
      <w:proofErr w:type="spellEnd"/>
      <w:r w:rsidR="006501AB"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13"/>
    <w:bookmarkEnd w:id="1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commentRangeStart w:id="15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5"/>
      <w:r w:rsidR="00EB52EB">
        <w:rPr>
          <w:rStyle w:val="CommentReference"/>
        </w:rPr>
        <w:commentReference w:id="15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6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6"/>
      <w:r w:rsidR="00F54664">
        <w:rPr>
          <w:rStyle w:val="CommentReference"/>
        </w:rPr>
        <w:commentReference w:id="16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1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2" w:author="Matt Lyon" w:date="2021-06-28T19:36:00Z" w:initials="ML">
    <w:p w14:paraId="6DD54D19" w14:textId="5811B5C5" w:rsidR="001E1663" w:rsidRDefault="001E1663">
      <w:pPr>
        <w:pStyle w:val="CommentText"/>
      </w:pPr>
      <w:r>
        <w:rPr>
          <w:rStyle w:val="CommentReference"/>
        </w:rPr>
        <w:annotationRef/>
      </w:r>
      <w:r>
        <w:t>How to present these results in relation to RCT data?</w:t>
      </w:r>
    </w:p>
  </w:comment>
  <w:comment w:id="3" w:author="Matt Lyon" w:date="2021-06-28T19:42:00Z" w:initials="ML">
    <w:p w14:paraId="0D4E5C79" w14:textId="6240DB81" w:rsidR="008C7AF3" w:rsidRDefault="008C7AF3">
      <w:pPr>
        <w:pStyle w:val="CommentText"/>
      </w:pPr>
      <w:r>
        <w:rPr>
          <w:rStyle w:val="CommentReference"/>
        </w:rPr>
        <w:annotationRef/>
      </w:r>
      <w:r>
        <w:t>Is this just a ceiling effect?</w:t>
      </w:r>
    </w:p>
  </w:comment>
  <w:comment w:id="4" w:author="Matt Lyon" w:date="2021-06-29T09:28:00Z" w:initials="ML">
    <w:p w14:paraId="76289A3A" w14:textId="4B24980A" w:rsidR="00F22A5A" w:rsidRDefault="00F22A5A">
      <w:pPr>
        <w:pStyle w:val="CommentText"/>
      </w:pPr>
      <w:r>
        <w:rPr>
          <w:rStyle w:val="CommentReference"/>
        </w:rPr>
        <w:annotationRef/>
      </w:r>
      <w:r>
        <w:t>Interaction between CETP and ADCY9?</w:t>
      </w:r>
    </w:p>
  </w:comment>
  <w:comment w:id="5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6" w:author="Matt Lyon" w:date="2021-06-29T10:03:00Z" w:initials="ML">
    <w:p w14:paraId="09CCBE32" w14:textId="580C6A10" w:rsidR="000C553F" w:rsidRDefault="000C553F">
      <w:pPr>
        <w:pStyle w:val="CommentText"/>
      </w:pPr>
      <w:r>
        <w:rPr>
          <w:rStyle w:val="CommentReference"/>
        </w:rPr>
        <w:annotationRef/>
      </w:r>
      <w:r>
        <w:t>Mixed model effect for mean and variance</w:t>
      </w:r>
    </w:p>
  </w:comment>
  <w:comment w:id="7" w:author="Matt Lyon" w:date="2021-06-29T10:04:00Z" w:initials="ML">
    <w:p w14:paraId="6F4DD32F" w14:textId="78DD2DA2" w:rsidR="000C553F" w:rsidRDefault="000C553F">
      <w:pPr>
        <w:pStyle w:val="CommentText"/>
      </w:pPr>
      <w:r>
        <w:rPr>
          <w:rStyle w:val="CommentReference"/>
        </w:rPr>
        <w:annotationRef/>
      </w:r>
      <w:r>
        <w:t xml:space="preserve">Look at </w:t>
      </w:r>
      <w:proofErr w:type="spellStart"/>
      <w:r>
        <w:t>CoV</w:t>
      </w:r>
      <w:proofErr w:type="spellEnd"/>
      <w:r>
        <w:t xml:space="preserve"> – difference in variance adjusted for mean</w:t>
      </w:r>
    </w:p>
  </w:comment>
  <w:comment w:id="8" w:author="Matt Lyon" w:date="2021-06-29T10:05:00Z" w:initials="ML">
    <w:p w14:paraId="31FF8ABE" w14:textId="41AF0B20" w:rsidR="00667C59" w:rsidRDefault="00667C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 xml:space="preserve">Std effect of mean and variance to compare genetic and </w:t>
      </w:r>
      <w:proofErr w:type="spellStart"/>
      <w:r>
        <w:rPr>
          <w:rStyle w:val="CommentReference"/>
        </w:rPr>
        <w:t>rct</w:t>
      </w:r>
      <w:proofErr w:type="spellEnd"/>
      <w:r>
        <w:rPr>
          <w:rStyle w:val="CommentReference"/>
        </w:rPr>
        <w:t xml:space="preserve"> data</w:t>
      </w:r>
    </w:p>
  </w:comment>
  <w:comment w:id="9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10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11" w:author="Matt Lyon" w:date="2021-06-29T09:51:00Z" w:initials="ML">
    <w:p w14:paraId="37648CCE" w14:textId="066DE508" w:rsidR="004D6359" w:rsidRDefault="004D63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12" w:author="Matt Lyon" w:date="2021-06-29T09:52:00Z" w:initials="ML">
    <w:p w14:paraId="7A4DB646" w14:textId="0C668851" w:rsidR="00AB7230" w:rsidRDefault="00AB7230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15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6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6DD54D19" w15:done="0"/>
  <w15:commentEx w15:paraId="0D4E5C79" w15:done="0"/>
  <w15:commentEx w15:paraId="76289A3A" w15:done="0"/>
  <w15:commentEx w15:paraId="0EDE5815" w15:done="0"/>
  <w15:commentEx w15:paraId="09CCBE32" w15:done="0"/>
  <w15:commentEx w15:paraId="6F4DD32F" w15:done="0"/>
  <w15:commentEx w15:paraId="31FF8ABE" w15:done="0"/>
  <w15:commentEx w15:paraId="2CED526E" w15:done="0"/>
  <w15:commentEx w15:paraId="68FA274E" w15:done="0"/>
  <w15:commentEx w15:paraId="37648CCE" w15:done="0"/>
  <w15:commentEx w15:paraId="7A4DB646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4A338" w16cex:dateUtc="2021-06-28T18:36:00Z"/>
  <w16cex:commentExtensible w16cex:durableId="2484A498" w16cex:dateUtc="2021-06-28T18:42:00Z"/>
  <w16cex:commentExtensible w16cex:durableId="24856645" w16cex:dateUtc="2021-06-29T08:28:00Z"/>
  <w16cex:commentExtensible w16cex:durableId="2484A357" w16cex:dateUtc="2021-06-28T18:36:00Z"/>
  <w16cex:commentExtensible w16cex:durableId="24856E77" w16cex:dateUtc="2021-06-29T09:03:00Z"/>
  <w16cex:commentExtensible w16cex:durableId="24856E92" w16cex:dateUtc="2021-06-29T09:04:00Z"/>
  <w16cex:commentExtensible w16cex:durableId="24856EF7" w16cex:dateUtc="2021-06-29T09:05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6DD54D19" w16cid:durableId="2484A338"/>
  <w16cid:commentId w16cid:paraId="0D4E5C79" w16cid:durableId="2484A498"/>
  <w16cid:commentId w16cid:paraId="76289A3A" w16cid:durableId="24856645"/>
  <w16cid:commentId w16cid:paraId="0EDE5815" w16cid:durableId="2484A357"/>
  <w16cid:commentId w16cid:paraId="09CCBE32" w16cid:durableId="24856E77"/>
  <w16cid:commentId w16cid:paraId="6F4DD32F" w16cid:durableId="24856E92"/>
  <w16cid:commentId w16cid:paraId="31FF8ABE" w16cid:durableId="24856EF7"/>
  <w16cid:commentId w16cid:paraId="2CED526E" w16cid:durableId="247AEA59"/>
  <w16cid:commentId w16cid:paraId="68FA274E" w16cid:durableId="247AEC3E"/>
  <w16cid:commentId w16cid:paraId="37648CCE" w16cid:durableId="24856B8F"/>
  <w16cid:commentId w16cid:paraId="7A4DB646" w16cid:durableId="24856BDA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52493F" w14:textId="77777777" w:rsidR="00F2412F" w:rsidRDefault="00F2412F" w:rsidP="00643C2E">
      <w:r>
        <w:separator/>
      </w:r>
    </w:p>
  </w:endnote>
  <w:endnote w:type="continuationSeparator" w:id="0">
    <w:p w14:paraId="63D0FE46" w14:textId="77777777" w:rsidR="00F2412F" w:rsidRDefault="00F2412F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F6F4EC" w14:textId="77777777" w:rsidR="00F2412F" w:rsidRDefault="00F2412F" w:rsidP="00643C2E">
      <w:r>
        <w:separator/>
      </w:r>
    </w:p>
  </w:footnote>
  <w:footnote w:type="continuationSeparator" w:id="0">
    <w:p w14:paraId="5D64365B" w14:textId="77777777" w:rsidR="00F2412F" w:rsidRDefault="00F2412F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31EC"/>
    <w:rsid w:val="000A4CFC"/>
    <w:rsid w:val="000B027A"/>
    <w:rsid w:val="000B263C"/>
    <w:rsid w:val="000B4709"/>
    <w:rsid w:val="000C199D"/>
    <w:rsid w:val="000C553F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17E85"/>
    <w:rsid w:val="00125122"/>
    <w:rsid w:val="00130142"/>
    <w:rsid w:val="001302BB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A1191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0652C"/>
    <w:rsid w:val="0020739A"/>
    <w:rsid w:val="002101B0"/>
    <w:rsid w:val="00214B2D"/>
    <w:rsid w:val="0021510F"/>
    <w:rsid w:val="00215164"/>
    <w:rsid w:val="00223EBA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36A2A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0F8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4611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7A2B"/>
    <w:rsid w:val="004C79F2"/>
    <w:rsid w:val="004D0791"/>
    <w:rsid w:val="004D14D2"/>
    <w:rsid w:val="004D501A"/>
    <w:rsid w:val="004D6359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264C"/>
    <w:rsid w:val="005848F2"/>
    <w:rsid w:val="005849C8"/>
    <w:rsid w:val="00586B3B"/>
    <w:rsid w:val="00587128"/>
    <w:rsid w:val="0059415D"/>
    <w:rsid w:val="00595595"/>
    <w:rsid w:val="005960B0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03B16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34B8E"/>
    <w:rsid w:val="00636D0C"/>
    <w:rsid w:val="00643C2E"/>
    <w:rsid w:val="006501AB"/>
    <w:rsid w:val="00660F69"/>
    <w:rsid w:val="00663A01"/>
    <w:rsid w:val="0066460E"/>
    <w:rsid w:val="00667C59"/>
    <w:rsid w:val="00674014"/>
    <w:rsid w:val="00676648"/>
    <w:rsid w:val="0068437E"/>
    <w:rsid w:val="00693842"/>
    <w:rsid w:val="00695370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057C"/>
    <w:rsid w:val="006D216E"/>
    <w:rsid w:val="006D2F99"/>
    <w:rsid w:val="006D30BB"/>
    <w:rsid w:val="006D406B"/>
    <w:rsid w:val="006D52BC"/>
    <w:rsid w:val="006D6E60"/>
    <w:rsid w:val="006E0500"/>
    <w:rsid w:val="006E4058"/>
    <w:rsid w:val="006E7293"/>
    <w:rsid w:val="006F26A8"/>
    <w:rsid w:val="007010B0"/>
    <w:rsid w:val="00704ABB"/>
    <w:rsid w:val="00706203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4CF7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0971"/>
    <w:rsid w:val="007F1813"/>
    <w:rsid w:val="007F5C26"/>
    <w:rsid w:val="0080041F"/>
    <w:rsid w:val="008024D2"/>
    <w:rsid w:val="00806528"/>
    <w:rsid w:val="00806DA6"/>
    <w:rsid w:val="008126FB"/>
    <w:rsid w:val="00813CCB"/>
    <w:rsid w:val="00823B4C"/>
    <w:rsid w:val="00825186"/>
    <w:rsid w:val="00843774"/>
    <w:rsid w:val="00850807"/>
    <w:rsid w:val="00851819"/>
    <w:rsid w:val="00853A30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23C"/>
    <w:rsid w:val="008B7AC5"/>
    <w:rsid w:val="008C29B2"/>
    <w:rsid w:val="008C33FE"/>
    <w:rsid w:val="008C5D39"/>
    <w:rsid w:val="008C6A0F"/>
    <w:rsid w:val="008C7706"/>
    <w:rsid w:val="008C7AF3"/>
    <w:rsid w:val="008D4542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4B07"/>
    <w:rsid w:val="009B667F"/>
    <w:rsid w:val="009C1477"/>
    <w:rsid w:val="009D42B6"/>
    <w:rsid w:val="009D6473"/>
    <w:rsid w:val="009D67F1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5A8C"/>
    <w:rsid w:val="00AF652F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755A4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251F9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890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1BE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47A3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95305"/>
    <w:rsid w:val="00EA0552"/>
    <w:rsid w:val="00EA7AFD"/>
    <w:rsid w:val="00EB4E1B"/>
    <w:rsid w:val="00EB52EB"/>
    <w:rsid w:val="00EB7181"/>
    <w:rsid w:val="00EC6685"/>
    <w:rsid w:val="00ED6D8F"/>
    <w:rsid w:val="00EF205F"/>
    <w:rsid w:val="00F01259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2412F"/>
    <w:rsid w:val="00F2622C"/>
    <w:rsid w:val="00F27745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39D7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21</Pages>
  <Words>2966</Words>
  <Characters>16909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740</cp:revision>
  <dcterms:created xsi:type="dcterms:W3CDTF">2021-05-18T11:53:00Z</dcterms:created>
  <dcterms:modified xsi:type="dcterms:W3CDTF">2021-07-05T15:18:00Z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